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PRODUCTION COMPANY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ULab is a film production company that is a creative branch of Umbrella Collective in Hungary. We search, develop, produce and co-produce both short and feature length animations, fictions and documentaries. We are focusing on cutting edge storytelling and innovative hybrid forms of narratives with authentic personal voices.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Pelikan Blue, dir: László Csáki - animated documentary, 79 min. (2023)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PÖFF Tallinn Black Nights Film Festival Official Selection, EE (2023)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Best Pitch at Sarajevo Pack and Pitch Program, BIH (2019)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First Two, dir: Balázs Szövényi-Lux - feature film (2022)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Best Feature Film at Myrtle Beach International Film Festival, US (2023)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Best Dramatic Feature ÉCU Independent Film Festival, FR (2023)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Affricate, dir: Anna Gyimesi - short, 25 min. (2022)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​Calabria Movie International Short Film Festival, IT (2023)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Seattle International Film Festival Official Selection, US (2023)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Odense International Film Festival Official Selection, DK (2023)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PÖFF Tallinn Black Nights Film Festival Official Selection, EE (2022)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Best Pitch at Sarajevo Pack and Pitch Program, BIH (2020)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Born in Auschwitz, dir. Eszter Cseke - András S. Takács / with AMC Networks International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Central Europe - animated documentary, 90 min. (2021)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Kestrels, dir: Szonja Szabó, 17 min. (2020)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Kvagga dir: Eszter Kovács, Balázs Simon - 3D animated short, 12 min. (2019)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Helix, dir: Károly Kása Papp - animated short, 6 min. (2018)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Official selection of Warsaw International Film Festival, PL (2019)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Kishon - His Name Precedes Him, dir. Eliav Lilti / with Channel Hot 8 and Alma Films (Israel), Umbrella Production House (Hungary) - animated documentary, 60 min. and 3 parts TV mini series (2017)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